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76238" w:rsidRDefault="00B76238" w:rsidP="00483B02">
      <w:pPr>
        <w:jc w:val="center"/>
        <w:rPr>
          <w:b/>
          <w:u w:val="single"/>
        </w:rPr>
      </w:pPr>
    </w:p>
    <w:p w14:paraId="0A37501D" w14:textId="77777777" w:rsidR="00B76238" w:rsidRDefault="00B76238" w:rsidP="00483B02">
      <w:pPr>
        <w:jc w:val="center"/>
        <w:rPr>
          <w:b/>
          <w:u w:val="single"/>
        </w:rPr>
      </w:pPr>
    </w:p>
    <w:p w14:paraId="0BABEB4D" w14:textId="670A8BD0" w:rsidR="00483B02" w:rsidRDefault="00483B02" w:rsidP="48C1BA61">
      <w:pPr>
        <w:jc w:val="center"/>
        <w:rPr>
          <w:b/>
          <w:bCs/>
          <w:u w:val="single"/>
        </w:rPr>
      </w:pPr>
      <w:r w:rsidRPr="48C1BA61">
        <w:rPr>
          <w:b/>
          <w:bCs/>
          <w:u w:val="single"/>
        </w:rPr>
        <w:t>ACUERDOS</w:t>
      </w:r>
      <w:r w:rsidR="5B9AED3F" w:rsidRPr="48C1BA61">
        <w:rPr>
          <w:b/>
          <w:bCs/>
          <w:u w:val="single"/>
        </w:rPr>
        <w:t xml:space="preserve"> </w:t>
      </w:r>
      <w:r w:rsidRPr="48C1BA61">
        <w:rPr>
          <w:b/>
          <w:bCs/>
          <w:u w:val="single"/>
        </w:rPr>
        <w:t>GESTIÓN SERVICIO DE URGENCIAS FUNDACIÓN CANARIA DE APOYOS AL EJERCICIO DE LA CAPACIDAD JURÍDICA (FUNCAPROSU).</w:t>
      </w:r>
    </w:p>
    <w:p w14:paraId="5DAB6C7B" w14:textId="77777777" w:rsidR="00483B02" w:rsidRDefault="00483B02" w:rsidP="00483B02">
      <w:pPr>
        <w:rPr>
          <w:b/>
          <w:u w:val="single"/>
        </w:rPr>
      </w:pPr>
    </w:p>
    <w:p w14:paraId="2890EF84" w14:textId="77777777" w:rsidR="00483B02" w:rsidRDefault="00483B02" w:rsidP="00483B02">
      <w:pPr>
        <w:jc w:val="both"/>
        <w:rPr>
          <w:sz w:val="24"/>
        </w:rPr>
      </w:pPr>
      <w:r w:rsidRPr="00483B02">
        <w:rPr>
          <w:b/>
          <w:sz w:val="24"/>
          <w:u w:val="single"/>
        </w:rPr>
        <w:t>CONSIDERACIÓN PRINCIPAL</w:t>
      </w:r>
      <w:r>
        <w:rPr>
          <w:sz w:val="24"/>
        </w:rPr>
        <w:t xml:space="preserve">: </w:t>
      </w:r>
    </w:p>
    <w:p w14:paraId="639BD9ED" w14:textId="77777777" w:rsidR="00483B02" w:rsidRDefault="00483B02" w:rsidP="00483B02">
      <w:pPr>
        <w:jc w:val="both"/>
        <w:rPr>
          <w:sz w:val="24"/>
        </w:rPr>
      </w:pPr>
      <w:r>
        <w:rPr>
          <w:sz w:val="24"/>
        </w:rPr>
        <w:t xml:space="preserve">El servicio de urgencias de la Fundación implica que personal del área social esté de guardia por si, se diera el caso de que fuera de jornada laboral, les surja a las personas con una medida de apoyo formalizada por la Fundación una emergencia de cualquier índole y precise de apoyos en ese momento por parte de la Fundación. </w:t>
      </w:r>
    </w:p>
    <w:p w14:paraId="02EB378F" w14:textId="77777777" w:rsidR="00483B02" w:rsidRDefault="00483B02" w:rsidP="00483B02">
      <w:pPr>
        <w:jc w:val="both"/>
        <w:rPr>
          <w:sz w:val="24"/>
        </w:rPr>
      </w:pPr>
    </w:p>
    <w:p w14:paraId="7F97D942" w14:textId="77777777" w:rsidR="00483B02" w:rsidRDefault="00483B02" w:rsidP="00483B02">
      <w:pPr>
        <w:jc w:val="both"/>
        <w:rPr>
          <w:b/>
          <w:sz w:val="24"/>
          <w:u w:val="single"/>
        </w:rPr>
      </w:pPr>
      <w:r w:rsidRPr="00483B02">
        <w:rPr>
          <w:b/>
          <w:sz w:val="24"/>
          <w:u w:val="single"/>
        </w:rPr>
        <w:t>METODOLOGÍA DE PROCEDIMIENTO ACORDADAS POR EL PERSONAL</w:t>
      </w:r>
      <w:r>
        <w:rPr>
          <w:b/>
          <w:sz w:val="24"/>
          <w:u w:val="single"/>
        </w:rPr>
        <w:t xml:space="preserve"> DE LA FUNDACIÓN</w:t>
      </w:r>
      <w:r w:rsidRPr="00483B02">
        <w:rPr>
          <w:b/>
          <w:sz w:val="24"/>
          <w:u w:val="single"/>
        </w:rPr>
        <w:t xml:space="preserve">: </w:t>
      </w:r>
    </w:p>
    <w:p w14:paraId="500A2805" w14:textId="77777777" w:rsidR="00483B02" w:rsidRDefault="00483B02" w:rsidP="00483B02">
      <w:pPr>
        <w:jc w:val="both"/>
        <w:rPr>
          <w:sz w:val="24"/>
        </w:rPr>
      </w:pPr>
      <w:r w:rsidRPr="00483B02">
        <w:rPr>
          <w:sz w:val="24"/>
        </w:rPr>
        <w:t xml:space="preserve">Como regla general, </w:t>
      </w:r>
      <w:r>
        <w:rPr>
          <w:sz w:val="24"/>
        </w:rPr>
        <w:t xml:space="preserve">la metodología a seguir en urgencias será: </w:t>
      </w:r>
    </w:p>
    <w:p w14:paraId="6424800F" w14:textId="77777777" w:rsidR="00483B02" w:rsidRDefault="00483B02" w:rsidP="00483B02">
      <w:pPr>
        <w:pStyle w:val="Prrafodelista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Se debe tener el móvil siempre activo, al alcance, con carga y en sonido. </w:t>
      </w:r>
    </w:p>
    <w:p w14:paraId="05B0C18F" w14:textId="32695D6E" w:rsidR="00483B02" w:rsidRDefault="00483B02" w:rsidP="00483B02">
      <w:pPr>
        <w:pStyle w:val="Prrafodelista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En el caso de que</w:t>
      </w:r>
      <w:r w:rsidR="00E25506">
        <w:rPr>
          <w:sz w:val="24"/>
        </w:rPr>
        <w:t xml:space="preserve"> nos avisen de una urgencia</w:t>
      </w:r>
      <w:r>
        <w:rPr>
          <w:sz w:val="24"/>
        </w:rPr>
        <w:t xml:space="preserve">, se gestionará de la siguiente manera: </w:t>
      </w:r>
    </w:p>
    <w:p w14:paraId="6A05A809" w14:textId="77777777" w:rsidR="00483B02" w:rsidRDefault="00483B02" w:rsidP="00483B02">
      <w:pPr>
        <w:pStyle w:val="Prrafodelista"/>
        <w:jc w:val="both"/>
        <w:rPr>
          <w:sz w:val="24"/>
        </w:rPr>
      </w:pPr>
    </w:p>
    <w:p w14:paraId="225C2C87" w14:textId="77777777" w:rsidR="00483B02" w:rsidRDefault="00E46F5D" w:rsidP="00483B02">
      <w:pPr>
        <w:pStyle w:val="Prrafodelista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 xml:space="preserve">ACUERDOS CON EL CENTRO APROSU: Por regla general, si la urgencia pasa con personas apoyadas que residan en APROSU se gestiona: </w:t>
      </w:r>
    </w:p>
    <w:p w14:paraId="5A39BBE3" w14:textId="77777777" w:rsidR="00E46F5D" w:rsidRDefault="00E46F5D" w:rsidP="39ED5D08">
      <w:pPr>
        <w:pStyle w:val="Prrafodelista"/>
        <w:ind w:left="1080"/>
        <w:jc w:val="both"/>
        <w:rPr>
          <w:sz w:val="24"/>
          <w:szCs w:val="24"/>
        </w:rPr>
      </w:pPr>
    </w:p>
    <w:p w14:paraId="50C875F8" w14:textId="77777777" w:rsidR="00E46F5D" w:rsidRDefault="00E46F5D" w:rsidP="00E46F5D">
      <w:pPr>
        <w:pStyle w:val="Prrafodelista"/>
        <w:numPr>
          <w:ilvl w:val="0"/>
          <w:numId w:val="8"/>
        </w:numPr>
        <w:jc w:val="both"/>
        <w:rPr>
          <w:sz w:val="24"/>
        </w:rPr>
      </w:pPr>
      <w:r w:rsidRPr="00E46F5D">
        <w:rPr>
          <w:sz w:val="24"/>
          <w:u w:val="single"/>
        </w:rPr>
        <w:t>Si la urgencia es hospitalaria</w:t>
      </w:r>
      <w:r>
        <w:rPr>
          <w:sz w:val="24"/>
        </w:rPr>
        <w:t xml:space="preserve">, no nos desplazamos si no hay un ingreso o si no hay que firmar ninguna documentación como tutores. </w:t>
      </w:r>
    </w:p>
    <w:p w14:paraId="41C8F396" w14:textId="77777777" w:rsidR="00E46F5D" w:rsidRDefault="00E46F5D" w:rsidP="00E46F5D">
      <w:pPr>
        <w:pStyle w:val="Prrafodelista"/>
        <w:ind w:left="1800"/>
        <w:jc w:val="both"/>
        <w:rPr>
          <w:sz w:val="24"/>
        </w:rPr>
      </w:pPr>
    </w:p>
    <w:p w14:paraId="11E8493E" w14:textId="4E35C0A4" w:rsidR="00E46F5D" w:rsidRDefault="00E46F5D" w:rsidP="00E46F5D">
      <w:pPr>
        <w:pStyle w:val="Prrafodelista"/>
        <w:ind w:left="1800"/>
        <w:jc w:val="both"/>
        <w:rPr>
          <w:sz w:val="24"/>
        </w:rPr>
      </w:pPr>
      <w:r w:rsidRPr="00E46F5D">
        <w:rPr>
          <w:sz w:val="24"/>
        </w:rPr>
        <w:t>En el caso que nos tengamos que desplazar porque hay un ingreso, una vez llegado al hospital, se debe hablar con el médico, personal sanitario y hacer acompañamiento hasta que la persona lo precise: velar porque tenga sus necesidades básicas cubiertas</w:t>
      </w:r>
      <w:r w:rsidR="00E25506">
        <w:rPr>
          <w:sz w:val="24"/>
        </w:rPr>
        <w:t xml:space="preserve">; comida, aseo y medicación, ayudas técnicas </w:t>
      </w:r>
      <w:r w:rsidRPr="00E46F5D">
        <w:rPr>
          <w:sz w:val="24"/>
        </w:rPr>
        <w:t xml:space="preserve">y acompañar hasta que tenga alguna </w:t>
      </w:r>
      <w:r w:rsidR="00CB4D8B">
        <w:rPr>
          <w:sz w:val="24"/>
        </w:rPr>
        <w:t>directriz</w:t>
      </w:r>
      <w:r w:rsidRPr="00E46F5D">
        <w:rPr>
          <w:sz w:val="24"/>
        </w:rPr>
        <w:t xml:space="preserve"> médica. Tener en cuenta que esta metodología es orientativa, y mínima y que, queda a criterio del profesional que ese momento tenga la guardia, el actuar de una forma diferente, siempre argumentando los motivos por lo que lo ha hecho y siempre en aras al bienestar de la persona. </w:t>
      </w:r>
    </w:p>
    <w:p w14:paraId="72A3D3EC" w14:textId="77777777" w:rsidR="00E46F5D" w:rsidRDefault="00E46F5D" w:rsidP="00E46F5D">
      <w:pPr>
        <w:pStyle w:val="Prrafodelista"/>
        <w:ind w:left="1800"/>
        <w:jc w:val="both"/>
        <w:rPr>
          <w:sz w:val="24"/>
        </w:rPr>
      </w:pPr>
    </w:p>
    <w:p w14:paraId="5569DF2B" w14:textId="0F6EBFFA" w:rsidR="00E46F5D" w:rsidRDefault="00E46F5D" w:rsidP="00E46F5D">
      <w:pPr>
        <w:pStyle w:val="Prrafodelista"/>
        <w:numPr>
          <w:ilvl w:val="0"/>
          <w:numId w:val="8"/>
        </w:numPr>
        <w:jc w:val="both"/>
        <w:rPr>
          <w:sz w:val="24"/>
        </w:rPr>
      </w:pPr>
      <w:r w:rsidRPr="00E25506">
        <w:rPr>
          <w:sz w:val="24"/>
          <w:u w:val="single"/>
        </w:rPr>
        <w:t>Otro tipo de urgencias:</w:t>
      </w:r>
      <w:r>
        <w:rPr>
          <w:sz w:val="24"/>
        </w:rPr>
        <w:t xml:space="preserve"> A valorar en el momento y consultar si es preciso con </w:t>
      </w:r>
      <w:r w:rsidR="00E25506">
        <w:rPr>
          <w:sz w:val="24"/>
        </w:rPr>
        <w:t>un compañero/a</w:t>
      </w:r>
      <w:r>
        <w:rPr>
          <w:sz w:val="24"/>
        </w:rPr>
        <w:t xml:space="preserve">. </w:t>
      </w:r>
    </w:p>
    <w:p w14:paraId="5E558257" w14:textId="4B62C998" w:rsidR="00E25506" w:rsidRDefault="00E25506" w:rsidP="00E25506">
      <w:pPr>
        <w:jc w:val="both"/>
      </w:pPr>
    </w:p>
    <w:p w14:paraId="27DCA2FD" w14:textId="77777777" w:rsidR="00E25506" w:rsidRPr="00E25506" w:rsidRDefault="00E25506" w:rsidP="00E25506">
      <w:pPr>
        <w:jc w:val="both"/>
        <w:rPr>
          <w:sz w:val="24"/>
        </w:rPr>
      </w:pPr>
    </w:p>
    <w:p w14:paraId="0D0B940D" w14:textId="77777777" w:rsidR="00E46F5D" w:rsidRDefault="00E46F5D" w:rsidP="00E46F5D">
      <w:pPr>
        <w:pStyle w:val="Prrafodelista"/>
        <w:ind w:left="1800"/>
        <w:jc w:val="both"/>
        <w:rPr>
          <w:sz w:val="24"/>
        </w:rPr>
      </w:pPr>
    </w:p>
    <w:p w14:paraId="51F45DBA" w14:textId="77777777" w:rsidR="00E25506" w:rsidRDefault="00E25506" w:rsidP="2D766E01">
      <w:pPr>
        <w:pStyle w:val="Prrafodelista"/>
        <w:numPr>
          <w:ilvl w:val="0"/>
          <w:numId w:val="7"/>
        </w:numPr>
        <w:jc w:val="both"/>
        <w:rPr>
          <w:sz w:val="24"/>
          <w:szCs w:val="24"/>
        </w:rPr>
      </w:pPr>
    </w:p>
    <w:p w14:paraId="63F1AB9A" w14:textId="77777777" w:rsidR="00E25506" w:rsidRDefault="00E25506" w:rsidP="00E25506">
      <w:pPr>
        <w:pStyle w:val="Prrafodelista"/>
        <w:ind w:left="1080"/>
        <w:jc w:val="both"/>
        <w:rPr>
          <w:sz w:val="24"/>
          <w:szCs w:val="24"/>
        </w:rPr>
      </w:pPr>
    </w:p>
    <w:p w14:paraId="0E27B00A" w14:textId="57F379F6" w:rsidR="00E46F5D" w:rsidRDefault="00E46F5D" w:rsidP="00E25506">
      <w:pPr>
        <w:pStyle w:val="Prrafodelista"/>
        <w:ind w:left="1080"/>
        <w:jc w:val="both"/>
        <w:rPr>
          <w:sz w:val="24"/>
          <w:szCs w:val="24"/>
        </w:rPr>
      </w:pPr>
      <w:r w:rsidRPr="00E25506">
        <w:rPr>
          <w:sz w:val="24"/>
          <w:szCs w:val="24"/>
        </w:rPr>
        <w:t xml:space="preserve">ACUERDOS CON EL RESTO DE </w:t>
      </w:r>
      <w:r w:rsidR="6C0C4CF1" w:rsidRPr="00E25506">
        <w:rPr>
          <w:sz w:val="24"/>
          <w:szCs w:val="24"/>
        </w:rPr>
        <w:t>LOS CENTROS</w:t>
      </w:r>
      <w:r w:rsidRPr="00E25506">
        <w:rPr>
          <w:sz w:val="24"/>
          <w:szCs w:val="24"/>
        </w:rPr>
        <w:t xml:space="preserve"> RESIDENCIALES: </w:t>
      </w:r>
    </w:p>
    <w:p w14:paraId="329AB114" w14:textId="77777777" w:rsidR="00F70FB2" w:rsidRPr="00E25506" w:rsidRDefault="00F70FB2" w:rsidP="00E25506">
      <w:pPr>
        <w:pStyle w:val="Prrafodelista"/>
        <w:ind w:left="1080"/>
        <w:jc w:val="both"/>
        <w:rPr>
          <w:sz w:val="24"/>
          <w:szCs w:val="24"/>
        </w:rPr>
      </w:pPr>
    </w:p>
    <w:p w14:paraId="4AE51866" w14:textId="6D131D50" w:rsidR="00E46F5D" w:rsidRPr="00E25506" w:rsidRDefault="00E46F5D" w:rsidP="00CB4D8B">
      <w:pPr>
        <w:pStyle w:val="Prrafodelista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S</w:t>
      </w:r>
      <w:r w:rsidRPr="00E46F5D">
        <w:rPr>
          <w:sz w:val="24"/>
          <w:u w:val="single"/>
        </w:rPr>
        <w:t>i la urgencia es hospitalaria</w:t>
      </w:r>
      <w:r>
        <w:rPr>
          <w:sz w:val="24"/>
        </w:rPr>
        <w:t>, como regla general, los centros residenciales restantes se desplazan con la persona has</w:t>
      </w:r>
      <w:r w:rsidR="00CB4D8B">
        <w:rPr>
          <w:sz w:val="24"/>
        </w:rPr>
        <w:t xml:space="preserve">ta tener el primer diagnóstico. Es tarea de la persona que tenga en ese momento </w:t>
      </w:r>
      <w:r w:rsidR="00CB4D8B" w:rsidRPr="00E25506">
        <w:rPr>
          <w:sz w:val="24"/>
        </w:rPr>
        <w:t>la guardia, el comunicarse con el profesional del centro, recibir información y si hay un ingreso hospitalario o la persona se queda en el hospital sin apoyos, desplazarse hasta el hospital para hablar con el médico, personal sanitario y hacer acompañamiento hasta que la persona lo precise: velar porque tenga sus necesidades básicas cubiertas y acompañar hasta que tenga alguna directriz médica.</w:t>
      </w:r>
    </w:p>
    <w:p w14:paraId="4B94D5A5" w14:textId="77777777" w:rsidR="00CB4D8B" w:rsidRDefault="00CB4D8B" w:rsidP="00CB4D8B">
      <w:pPr>
        <w:jc w:val="both"/>
        <w:rPr>
          <w:sz w:val="24"/>
        </w:rPr>
      </w:pPr>
    </w:p>
    <w:p w14:paraId="41BB6E29" w14:textId="77777777" w:rsidR="00CB4D8B" w:rsidRDefault="00CB4D8B" w:rsidP="00CB4D8B">
      <w:pPr>
        <w:jc w:val="both"/>
        <w:rPr>
          <w:b/>
          <w:sz w:val="24"/>
          <w:u w:val="single"/>
        </w:rPr>
      </w:pPr>
      <w:r w:rsidRPr="00CB4D8B">
        <w:rPr>
          <w:b/>
          <w:sz w:val="24"/>
          <w:u w:val="single"/>
        </w:rPr>
        <w:t>COSAS PRINCIPALES A TENER EN CUENTA</w:t>
      </w:r>
      <w:r>
        <w:rPr>
          <w:b/>
          <w:sz w:val="24"/>
          <w:u w:val="single"/>
        </w:rPr>
        <w:t xml:space="preserve"> CON URGENCIAS HOSPITALARIAS</w:t>
      </w:r>
      <w:r w:rsidRPr="00CB4D8B">
        <w:rPr>
          <w:b/>
          <w:sz w:val="24"/>
          <w:u w:val="single"/>
        </w:rPr>
        <w:t xml:space="preserve">: </w:t>
      </w:r>
    </w:p>
    <w:p w14:paraId="707731C5" w14:textId="77777777" w:rsidR="00CB4D8B" w:rsidRDefault="00CB4D8B" w:rsidP="00CB4D8B">
      <w:pPr>
        <w:pStyle w:val="Prrafodelista"/>
        <w:numPr>
          <w:ilvl w:val="0"/>
          <w:numId w:val="7"/>
        </w:numPr>
        <w:jc w:val="both"/>
        <w:rPr>
          <w:sz w:val="24"/>
        </w:rPr>
      </w:pPr>
      <w:r w:rsidRPr="00CB4D8B">
        <w:rPr>
          <w:sz w:val="24"/>
        </w:rPr>
        <w:t xml:space="preserve">Se debe dejar el número de urgencias para recibir cualquier información médica, ese será el teléfono principal de contacto entre el hospital y los profesionales de la Fundación. </w:t>
      </w:r>
    </w:p>
    <w:p w14:paraId="3DEEC669" w14:textId="77777777" w:rsidR="00CB4D8B" w:rsidRDefault="00CB4D8B" w:rsidP="00CB4D8B">
      <w:pPr>
        <w:pStyle w:val="Prrafodelista"/>
        <w:ind w:left="1080"/>
        <w:jc w:val="both"/>
        <w:rPr>
          <w:sz w:val="24"/>
        </w:rPr>
      </w:pPr>
    </w:p>
    <w:p w14:paraId="6C061818" w14:textId="37585AFD" w:rsidR="00B76238" w:rsidRDefault="00CB4D8B" w:rsidP="53789D15">
      <w:pPr>
        <w:pStyle w:val="Prrafodelista"/>
        <w:numPr>
          <w:ilvl w:val="0"/>
          <w:numId w:val="7"/>
        </w:numPr>
        <w:jc w:val="both"/>
        <w:rPr>
          <w:sz w:val="24"/>
          <w:szCs w:val="24"/>
        </w:rPr>
      </w:pPr>
      <w:r w:rsidRPr="53789D15">
        <w:rPr>
          <w:sz w:val="24"/>
          <w:szCs w:val="24"/>
        </w:rPr>
        <w:t xml:space="preserve">Si entre semana, ocurre una urgencia que conlleva el desplazamiento y hay personal en turno, se debe intentar que la asuma ese personal. Lo mismo pasa en festivos </w:t>
      </w:r>
      <w:r w:rsidR="09E6CB40" w:rsidRPr="53789D15">
        <w:rPr>
          <w:sz w:val="24"/>
          <w:szCs w:val="24"/>
        </w:rPr>
        <w:t xml:space="preserve">(sábados y domingos) </w:t>
      </w:r>
      <w:r w:rsidRPr="53789D15">
        <w:rPr>
          <w:sz w:val="24"/>
          <w:szCs w:val="24"/>
        </w:rPr>
        <w:t>y días libres. Si hay personal en oficina, la debe cubrir, siempre que sea posible, el personal que hay en oficina. Esto se deberá comunicar a la coordinadora cuando esté en turno</w:t>
      </w:r>
      <w:r w:rsidR="00B76238" w:rsidRPr="53789D15">
        <w:rPr>
          <w:sz w:val="24"/>
          <w:szCs w:val="24"/>
        </w:rPr>
        <w:t xml:space="preserve"> para que lo gestione</w:t>
      </w:r>
      <w:r w:rsidRPr="53789D15">
        <w:rPr>
          <w:sz w:val="24"/>
          <w:szCs w:val="24"/>
        </w:rPr>
        <w:t>, si no, será tarea de la persona que tenga la guardia el comunicarle al/la co</w:t>
      </w:r>
      <w:r w:rsidR="00B76238" w:rsidRPr="53789D15">
        <w:rPr>
          <w:sz w:val="24"/>
          <w:szCs w:val="24"/>
        </w:rPr>
        <w:t xml:space="preserve">mpañero/a la urgencia que tiene que asumir. </w:t>
      </w:r>
    </w:p>
    <w:p w14:paraId="3656B9AB" w14:textId="77777777" w:rsidR="00B76238" w:rsidRPr="00B76238" w:rsidRDefault="00B76238" w:rsidP="00B76238">
      <w:pPr>
        <w:pStyle w:val="Prrafodelista"/>
        <w:rPr>
          <w:sz w:val="24"/>
        </w:rPr>
      </w:pPr>
    </w:p>
    <w:p w14:paraId="0A13E191" w14:textId="77777777" w:rsidR="00B76238" w:rsidRDefault="00B76238" w:rsidP="00CB4D8B">
      <w:pPr>
        <w:pStyle w:val="Prrafodelista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 xml:space="preserve">En el caso de que se hagan horas de más en el acompañamiento, estas se podrán recuperar con posterioridad, siempre previa autorización de la coordinadora. </w:t>
      </w:r>
    </w:p>
    <w:p w14:paraId="45FB0818" w14:textId="77777777" w:rsidR="00B76238" w:rsidRPr="00B76238" w:rsidRDefault="00B76238" w:rsidP="00B76238">
      <w:pPr>
        <w:pStyle w:val="Prrafodelista"/>
        <w:rPr>
          <w:sz w:val="24"/>
        </w:rPr>
      </w:pPr>
    </w:p>
    <w:p w14:paraId="34E3992D" w14:textId="77777777" w:rsidR="00B53E5F" w:rsidRDefault="00B76238" w:rsidP="00B76238">
      <w:pPr>
        <w:jc w:val="both"/>
        <w:rPr>
          <w:b/>
          <w:sz w:val="24"/>
          <w:u w:val="single"/>
        </w:rPr>
      </w:pPr>
      <w:r w:rsidRPr="00B76238">
        <w:rPr>
          <w:b/>
          <w:sz w:val="24"/>
          <w:u w:val="single"/>
        </w:rPr>
        <w:t xml:space="preserve">OTROS TIPOS DE URGENCIAS: </w:t>
      </w:r>
    </w:p>
    <w:p w14:paraId="0FF486E9" w14:textId="77777777" w:rsidR="00B76238" w:rsidRDefault="00B76238" w:rsidP="2DE5CCB4">
      <w:pPr>
        <w:pStyle w:val="Prrafodelista"/>
        <w:numPr>
          <w:ilvl w:val="0"/>
          <w:numId w:val="7"/>
        </w:numPr>
        <w:jc w:val="both"/>
        <w:rPr>
          <w:sz w:val="24"/>
          <w:szCs w:val="24"/>
        </w:rPr>
      </w:pPr>
      <w:r w:rsidRPr="2DE5CCB4">
        <w:rPr>
          <w:sz w:val="24"/>
          <w:szCs w:val="24"/>
        </w:rPr>
        <w:t>Proceder según criterio profesional, tipo de urgencia y consideraciones a tener en cuenta, siempre en aras al bienestar de la persona apoyada y el ejercicio como curadores/persona de apoyo.</w:t>
      </w:r>
    </w:p>
    <w:p w14:paraId="4BEAF591" w14:textId="6B47EE5C" w:rsidR="00B76238" w:rsidRDefault="00B76238" w:rsidP="2DE5CCB4">
      <w:pPr>
        <w:jc w:val="both"/>
        <w:rPr>
          <w:sz w:val="24"/>
          <w:szCs w:val="24"/>
        </w:rPr>
      </w:pPr>
    </w:p>
    <w:p w14:paraId="6A802928" w14:textId="55D86462" w:rsidR="00B76238" w:rsidRDefault="00B76238" w:rsidP="2DE5CCB4">
      <w:pPr>
        <w:jc w:val="both"/>
        <w:rPr>
          <w:sz w:val="24"/>
          <w:szCs w:val="24"/>
        </w:rPr>
      </w:pPr>
    </w:p>
    <w:p w14:paraId="3F057187" w14:textId="63C85925" w:rsidR="00B76238" w:rsidRDefault="00B76238" w:rsidP="2DE5CCB4">
      <w:pPr>
        <w:jc w:val="both"/>
        <w:rPr>
          <w:sz w:val="24"/>
          <w:szCs w:val="24"/>
        </w:rPr>
      </w:pPr>
    </w:p>
    <w:p w14:paraId="46A2981F" w14:textId="2E04CCB6" w:rsidR="00B76238" w:rsidRDefault="00B76238" w:rsidP="2DE5CCB4">
      <w:pPr>
        <w:jc w:val="both"/>
        <w:rPr>
          <w:sz w:val="24"/>
          <w:szCs w:val="24"/>
        </w:rPr>
      </w:pPr>
    </w:p>
    <w:p w14:paraId="2118C51B" w14:textId="3504298C" w:rsidR="00B76238" w:rsidRDefault="00B76238" w:rsidP="2DE5CCB4">
      <w:pPr>
        <w:jc w:val="both"/>
        <w:rPr>
          <w:sz w:val="24"/>
          <w:szCs w:val="24"/>
        </w:rPr>
      </w:pPr>
    </w:p>
    <w:p w14:paraId="6BFF831D" w14:textId="2442EC68" w:rsidR="00B76238" w:rsidRDefault="5BFE02DE" w:rsidP="2DE5CCB4">
      <w:pPr>
        <w:jc w:val="both"/>
        <w:rPr>
          <w:b/>
          <w:bCs/>
          <w:sz w:val="24"/>
          <w:szCs w:val="24"/>
          <w:u w:val="single"/>
        </w:rPr>
      </w:pPr>
      <w:r w:rsidRPr="2DE5CCB4">
        <w:rPr>
          <w:b/>
          <w:bCs/>
          <w:sz w:val="24"/>
          <w:szCs w:val="24"/>
          <w:u w:val="single"/>
        </w:rPr>
        <w:t>MUERTES:</w:t>
      </w:r>
    </w:p>
    <w:p w14:paraId="3271BF91" w14:textId="7D6072B5" w:rsidR="00B76238" w:rsidRDefault="5BFE02DE" w:rsidP="2DE5CCB4">
      <w:pPr>
        <w:spacing w:line="360" w:lineRule="auto"/>
        <w:jc w:val="both"/>
        <w:rPr>
          <w:sz w:val="24"/>
          <w:szCs w:val="24"/>
        </w:rPr>
      </w:pPr>
      <w:r w:rsidRPr="2DE5CCB4">
        <w:rPr>
          <w:sz w:val="24"/>
          <w:szCs w:val="24"/>
        </w:rPr>
        <w:t xml:space="preserve">En el caso de que ocurra una muerte, se deberá avisar a la funeraria y hacer las gestiones pertinentes. A continuación de especifica: </w:t>
      </w:r>
    </w:p>
    <w:p w14:paraId="3B50AB29" w14:textId="0794F5DB" w:rsidR="00B76238" w:rsidRDefault="5BFE02DE" w:rsidP="2DE5CCB4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2DE5CCB4">
        <w:rPr>
          <w:sz w:val="24"/>
          <w:szCs w:val="24"/>
        </w:rPr>
        <w:t xml:space="preserve">Cada persona tiene en su carpeta individual (se encuentra en el área social), los datos de su funeraria, carpeta “Seguro de decesos”.  Ahí se encontrará toda la información relativa a </w:t>
      </w:r>
      <w:r w:rsidR="35D3CFF2" w:rsidRPr="2DE5CCB4">
        <w:rPr>
          <w:sz w:val="24"/>
          <w:szCs w:val="24"/>
        </w:rPr>
        <w:t xml:space="preserve">sus datos de decesos. </w:t>
      </w:r>
    </w:p>
    <w:p w14:paraId="3D2DDE96" w14:textId="3C31A64C" w:rsidR="00B76238" w:rsidRDefault="35D3CFF2" w:rsidP="2DE5CCB4">
      <w:pPr>
        <w:pStyle w:val="Prrafodelista"/>
        <w:numPr>
          <w:ilvl w:val="0"/>
          <w:numId w:val="4"/>
        </w:num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2DE5CCB4">
        <w:rPr>
          <w:b/>
          <w:bCs/>
          <w:sz w:val="24"/>
          <w:szCs w:val="24"/>
          <w:u w:val="single"/>
        </w:rPr>
        <w:t xml:space="preserve">A tener muy en cuenta: </w:t>
      </w:r>
      <w:r w:rsidRPr="2DE5CCB4">
        <w:rPr>
          <w:sz w:val="24"/>
          <w:szCs w:val="24"/>
        </w:rPr>
        <w:t xml:space="preserve">Es imprescindible tener en cuenta las manifestaciones anticipadas, ya que estas nos darán la información necesaria sobre la última voluntad de la persona apoyada. </w:t>
      </w:r>
    </w:p>
    <w:p w14:paraId="049F31CB" w14:textId="32D21E12" w:rsidR="00B76238" w:rsidRDefault="00B76238" w:rsidP="2DE5CCB4">
      <w:pPr>
        <w:jc w:val="both"/>
        <w:rPr>
          <w:sz w:val="24"/>
          <w:szCs w:val="24"/>
        </w:rPr>
      </w:pPr>
    </w:p>
    <w:p w14:paraId="28B92A02" w14:textId="77777777" w:rsidR="00B76238" w:rsidRDefault="00B76238" w:rsidP="00B76238">
      <w:pPr>
        <w:jc w:val="both"/>
        <w:rPr>
          <w:b/>
          <w:sz w:val="24"/>
          <w:u w:val="single"/>
        </w:rPr>
      </w:pPr>
      <w:r w:rsidRPr="00B76238">
        <w:rPr>
          <w:b/>
          <w:sz w:val="24"/>
          <w:u w:val="single"/>
        </w:rPr>
        <w:t>INFORMACIÓN</w:t>
      </w:r>
      <w:r>
        <w:rPr>
          <w:b/>
          <w:sz w:val="24"/>
          <w:u w:val="single"/>
        </w:rPr>
        <w:t xml:space="preserve"> GESTIÓN ECONÓMICA DEL SERVICIO</w:t>
      </w:r>
      <w:r w:rsidRPr="00B76238">
        <w:rPr>
          <w:b/>
          <w:sz w:val="24"/>
          <w:u w:val="single"/>
        </w:rPr>
        <w:t xml:space="preserve">: </w:t>
      </w:r>
    </w:p>
    <w:p w14:paraId="22CD1BB0" w14:textId="1E5EDC2A" w:rsidR="00F70FB2" w:rsidRPr="00F70FB2" w:rsidRDefault="00B76238" w:rsidP="2DE5CCB4">
      <w:pPr>
        <w:pStyle w:val="Prrafodelista"/>
        <w:numPr>
          <w:ilvl w:val="0"/>
          <w:numId w:val="7"/>
        </w:numPr>
        <w:jc w:val="both"/>
        <w:rPr>
          <w:sz w:val="24"/>
          <w:szCs w:val="24"/>
        </w:rPr>
      </w:pPr>
      <w:r w:rsidRPr="2DE5CCB4">
        <w:rPr>
          <w:sz w:val="24"/>
          <w:szCs w:val="24"/>
        </w:rPr>
        <w:t xml:space="preserve">Si la urgencia implica desplazamiento de forma urgente, este se realizará en el coche personal, pasando el kilometraje a la Fundación. </w:t>
      </w:r>
    </w:p>
    <w:p w14:paraId="08A551E2" w14:textId="521542C8" w:rsidR="00F70FB2" w:rsidRPr="00F70FB2" w:rsidRDefault="00B76238" w:rsidP="2DE5CCB4">
      <w:pPr>
        <w:pStyle w:val="Prrafodelista"/>
        <w:numPr>
          <w:ilvl w:val="0"/>
          <w:numId w:val="7"/>
        </w:numPr>
        <w:jc w:val="both"/>
        <w:rPr>
          <w:sz w:val="24"/>
          <w:szCs w:val="24"/>
        </w:rPr>
      </w:pPr>
      <w:r w:rsidRPr="2DE5CCB4">
        <w:rPr>
          <w:sz w:val="24"/>
          <w:szCs w:val="24"/>
        </w:rPr>
        <w:t>La remuneración personal por el servicio de urgencia será según anexo firmado</w:t>
      </w:r>
      <w:r w:rsidR="2E706ADC" w:rsidRPr="2DE5CCB4">
        <w:rPr>
          <w:sz w:val="24"/>
          <w:szCs w:val="24"/>
        </w:rPr>
        <w:t xml:space="preserve">. </w:t>
      </w:r>
    </w:p>
    <w:p w14:paraId="5BAE8C5E" w14:textId="77777777" w:rsidR="00B76238" w:rsidRPr="00B76238" w:rsidRDefault="00B53E5F" w:rsidP="00B53E5F">
      <w:pPr>
        <w:jc w:val="both"/>
        <w:rPr>
          <w:b/>
          <w:sz w:val="24"/>
          <w:u w:val="single"/>
        </w:rPr>
      </w:pPr>
      <w:r w:rsidRPr="00B76238">
        <w:rPr>
          <w:b/>
          <w:sz w:val="24"/>
          <w:u w:val="single"/>
        </w:rPr>
        <w:t>HOSPITALES</w:t>
      </w:r>
      <w:r w:rsidR="00B76238" w:rsidRPr="00B76238">
        <w:rPr>
          <w:b/>
          <w:sz w:val="24"/>
          <w:u w:val="single"/>
        </w:rPr>
        <w:t xml:space="preserve"> DE REFERENCIA</w:t>
      </w:r>
      <w:r w:rsidRPr="00B76238">
        <w:rPr>
          <w:b/>
          <w:sz w:val="24"/>
          <w:u w:val="single"/>
        </w:rPr>
        <w:t>:</w:t>
      </w:r>
    </w:p>
    <w:p w14:paraId="6036765C" w14:textId="77777777" w:rsidR="00B76238" w:rsidRPr="00B76238" w:rsidRDefault="00B76238" w:rsidP="00B53E5F">
      <w:pPr>
        <w:jc w:val="both"/>
        <w:rPr>
          <w:sz w:val="24"/>
        </w:rPr>
      </w:pPr>
      <w:r w:rsidRPr="00B76238">
        <w:rPr>
          <w:b/>
          <w:sz w:val="24"/>
        </w:rPr>
        <w:t xml:space="preserve">HOSPITAL INSULAR: </w:t>
      </w:r>
      <w:r w:rsidRPr="00B76238">
        <w:rPr>
          <w:sz w:val="24"/>
        </w:rPr>
        <w:t>PERSONAS APOYADAS DE RESIDENCIA DE APROSU Y FERMINITAS.</w:t>
      </w:r>
    </w:p>
    <w:p w14:paraId="4DDBEF00" w14:textId="70778059" w:rsidR="00B76238" w:rsidRPr="00B76238" w:rsidRDefault="00B76238" w:rsidP="2DE5CCB4">
      <w:pPr>
        <w:jc w:val="both"/>
        <w:rPr>
          <w:sz w:val="24"/>
          <w:szCs w:val="24"/>
        </w:rPr>
      </w:pPr>
      <w:r w:rsidRPr="2DE5CCB4">
        <w:rPr>
          <w:b/>
          <w:bCs/>
          <w:sz w:val="24"/>
          <w:szCs w:val="24"/>
        </w:rPr>
        <w:t xml:space="preserve">HOSPITAL NEGRÍN: </w:t>
      </w:r>
      <w:r w:rsidRPr="2DE5CCB4">
        <w:rPr>
          <w:sz w:val="24"/>
          <w:szCs w:val="24"/>
        </w:rPr>
        <w:t xml:space="preserve">PERSONAS APOYADAS DE PEROJO Y PISOS, ARUCAS Y CADF. </w:t>
      </w:r>
    </w:p>
    <w:p w14:paraId="7907222C" w14:textId="6DAB0D42" w:rsidR="2DE5CCB4" w:rsidRDefault="2DE5CCB4" w:rsidP="2DE5CCB4">
      <w:pPr>
        <w:jc w:val="both"/>
        <w:rPr>
          <w:sz w:val="24"/>
          <w:szCs w:val="24"/>
        </w:rPr>
      </w:pPr>
    </w:p>
    <w:p w14:paraId="52FC2C5D" w14:textId="52698986" w:rsidR="2DE5CCB4" w:rsidRDefault="00A049CD" w:rsidP="474C684E">
      <w:pPr>
        <w:ind w:left="2124" w:firstLine="708"/>
        <w:jc w:val="both"/>
      </w:pPr>
      <w:r>
        <w:t>En Las Palmas de Gran Canaria a 19 de diciembre de 2024.</w:t>
      </w:r>
    </w:p>
    <w:p w14:paraId="767AA05F" w14:textId="659F6BD3" w:rsidR="00A049CD" w:rsidRDefault="00A049CD" w:rsidP="00A049CD">
      <w:pPr>
        <w:jc w:val="both"/>
      </w:pPr>
      <w:r>
        <w:t xml:space="preserve">FIRMA: </w:t>
      </w:r>
    </w:p>
    <w:p w14:paraId="6D5D35FA" w14:textId="4FA6A4EC" w:rsidR="3AB40A84" w:rsidRDefault="3AB40A84" w:rsidP="49A17FA8">
      <w:pPr>
        <w:jc w:val="both"/>
      </w:pPr>
      <w:r>
        <w:t>Yanira del Carmen Santana Quintana</w:t>
      </w:r>
    </w:p>
    <w:p w14:paraId="64827315" w14:textId="57648C09" w:rsidR="426F5FD6" w:rsidRDefault="426F5FD6" w:rsidP="2DE5CCB4">
      <w:pPr>
        <w:jc w:val="both"/>
      </w:pPr>
      <w:r>
        <w:t>Jorge Ayala Romero</w:t>
      </w:r>
    </w:p>
    <w:p w14:paraId="3CF2D8B6" w14:textId="06AE1D09" w:rsidR="00B53E5F" w:rsidRDefault="00084A0A" w:rsidP="00B53E5F">
      <w:pPr>
        <w:jc w:val="both"/>
      </w:pPr>
      <w:r>
        <w:t xml:space="preserve">Bárbara Arredondo Báez </w:t>
      </w:r>
    </w:p>
    <w:p w14:paraId="0DEBC5B9" w14:textId="46BC3457" w:rsidR="32D1CEFB" w:rsidRDefault="32D1CEFB" w:rsidP="53789D15">
      <w:pPr>
        <w:jc w:val="both"/>
      </w:pPr>
      <w:r>
        <w:t>Nicole Andrea García Moreno</w:t>
      </w:r>
    </w:p>
    <w:p w14:paraId="7762214C" w14:textId="29F46732" w:rsidR="21B62E6D" w:rsidRDefault="21B62E6D" w:rsidP="42E28A2E">
      <w:pPr>
        <w:jc w:val="both"/>
      </w:pPr>
      <w:r>
        <w:t xml:space="preserve">María del Carmen Callejón Salmerón </w:t>
      </w:r>
    </w:p>
    <w:p w14:paraId="32EF57F8" w14:textId="4F667224" w:rsidR="63103360" w:rsidRDefault="63103360" w:rsidP="474C684E">
      <w:pPr>
        <w:jc w:val="both"/>
      </w:pPr>
      <w:r>
        <w:t>Rafael Naranjo León</w:t>
      </w:r>
      <w:r>
        <w:br/>
      </w:r>
    </w:p>
    <w:p w14:paraId="48CFB4BD" w14:textId="31B8D840" w:rsidR="63103360" w:rsidRDefault="63103360" w:rsidP="474C684E">
      <w:pPr>
        <w:jc w:val="both"/>
      </w:pPr>
    </w:p>
    <w:p w14:paraId="4834C9A8" w14:textId="6366ED89" w:rsidR="63103360" w:rsidRDefault="63103360" w:rsidP="474C684E">
      <w:pPr>
        <w:jc w:val="both"/>
      </w:pPr>
    </w:p>
    <w:p w14:paraId="7DBEF566" w14:textId="4662948C" w:rsidR="63103360" w:rsidRDefault="257670CB" w:rsidP="474C684E">
      <w:pPr>
        <w:jc w:val="both"/>
      </w:pPr>
      <w:r>
        <w:t xml:space="preserve">Juan </w:t>
      </w:r>
      <w:r w:rsidR="4701F369">
        <w:t>Brian Díaz Hernández</w:t>
      </w:r>
    </w:p>
    <w:p w14:paraId="066F8BF7" w14:textId="4D1AB054" w:rsidR="5030C981" w:rsidRDefault="5030C981" w:rsidP="4A1CE9A1">
      <w:pPr>
        <w:jc w:val="both"/>
      </w:pPr>
      <w:proofErr w:type="spellStart"/>
      <w:r>
        <w:t>Sintia</w:t>
      </w:r>
      <w:proofErr w:type="spellEnd"/>
      <w:r>
        <w:t xml:space="preserve"> del Carmen Alemán Cruz</w:t>
      </w:r>
    </w:p>
    <w:p w14:paraId="2935CF05" w14:textId="1CB8CDF7" w:rsidR="3A94EFEB" w:rsidRDefault="00DB1051" w:rsidP="3A94EFEB">
      <w:pPr>
        <w:jc w:val="both"/>
      </w:pPr>
      <w:proofErr w:type="spellStart"/>
      <w:r>
        <w:t>Aymara</w:t>
      </w:r>
      <w:proofErr w:type="spellEnd"/>
      <w:r>
        <w:t xml:space="preserve"> Santana González </w:t>
      </w:r>
    </w:p>
    <w:p w14:paraId="6875F267" w14:textId="58C36425" w:rsidR="696A41E6" w:rsidRDefault="696A41E6" w:rsidP="696A41E6">
      <w:pPr>
        <w:jc w:val="both"/>
      </w:pPr>
    </w:p>
    <w:p w14:paraId="39C11B12" w14:textId="7D6C9CEF" w:rsidR="51644563" w:rsidRDefault="51644563" w:rsidP="696A41E6">
      <w:pPr>
        <w:jc w:val="both"/>
        <w:rPr>
          <w:b/>
          <w:bCs/>
          <w:sz w:val="24"/>
          <w:szCs w:val="24"/>
          <w:u w:val="single"/>
        </w:rPr>
      </w:pPr>
      <w:r w:rsidRPr="696A41E6">
        <w:rPr>
          <w:sz w:val="24"/>
          <w:szCs w:val="24"/>
        </w:rPr>
        <w:t>23/12/2024</w:t>
      </w:r>
    </w:p>
    <w:p w14:paraId="32DE8F2F" w14:textId="1CBDEE97" w:rsidR="51644563" w:rsidRDefault="51644563" w:rsidP="696A41E6">
      <w:pPr>
        <w:jc w:val="both"/>
        <w:rPr>
          <w:b/>
          <w:bCs/>
          <w:sz w:val="24"/>
          <w:szCs w:val="24"/>
          <w:u w:val="single"/>
        </w:rPr>
      </w:pPr>
      <w:r w:rsidRPr="696A41E6">
        <w:rPr>
          <w:b/>
          <w:bCs/>
          <w:sz w:val="24"/>
          <w:szCs w:val="24"/>
          <w:u w:val="single"/>
        </w:rPr>
        <w:t xml:space="preserve">AMPLIACIÓN ACUERDOS: </w:t>
      </w:r>
    </w:p>
    <w:p w14:paraId="3E5D4462" w14:textId="734D4BEE" w:rsidR="51644563" w:rsidRDefault="51644563" w:rsidP="696A41E6">
      <w:pPr>
        <w:pStyle w:val="Prrafodelista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696A41E6">
        <w:rPr>
          <w:b/>
          <w:bCs/>
          <w:sz w:val="24"/>
          <w:szCs w:val="24"/>
        </w:rPr>
        <w:t xml:space="preserve">GESTIÓN DEL DINERO PARA EL DESEMPEÑO DEL SERVICIO DE GUARDIAS: </w:t>
      </w:r>
    </w:p>
    <w:p w14:paraId="73EA9299" w14:textId="5B8112F3" w:rsidR="696A41E6" w:rsidRDefault="696A41E6" w:rsidP="696A41E6">
      <w:pPr>
        <w:pStyle w:val="Prrafodelista"/>
        <w:jc w:val="both"/>
        <w:rPr>
          <w:b/>
          <w:bCs/>
          <w:sz w:val="24"/>
          <w:szCs w:val="24"/>
        </w:rPr>
      </w:pPr>
    </w:p>
    <w:p w14:paraId="6DFF6477" w14:textId="79B6E457" w:rsidR="51644563" w:rsidRDefault="51644563" w:rsidP="696A41E6">
      <w:pPr>
        <w:pStyle w:val="Prrafodelista"/>
        <w:jc w:val="both"/>
        <w:rPr>
          <w:sz w:val="24"/>
          <w:szCs w:val="24"/>
        </w:rPr>
      </w:pPr>
      <w:r w:rsidRPr="696A41E6">
        <w:rPr>
          <w:sz w:val="24"/>
          <w:szCs w:val="24"/>
        </w:rPr>
        <w:t xml:space="preserve">A partir de enero de 2025, se tendrá una caja de servicio de </w:t>
      </w:r>
      <w:proofErr w:type="spellStart"/>
      <w:r w:rsidRPr="696A41E6">
        <w:rPr>
          <w:sz w:val="24"/>
          <w:szCs w:val="24"/>
        </w:rPr>
        <w:t>guardías</w:t>
      </w:r>
      <w:proofErr w:type="spellEnd"/>
      <w:r w:rsidRPr="696A41E6">
        <w:rPr>
          <w:sz w:val="24"/>
          <w:szCs w:val="24"/>
        </w:rPr>
        <w:t xml:space="preserve"> con un importe de 112€, </w:t>
      </w:r>
      <w:r w:rsidR="4DEEFE31" w:rsidRPr="696A41E6">
        <w:rPr>
          <w:sz w:val="24"/>
          <w:szCs w:val="24"/>
        </w:rPr>
        <w:t xml:space="preserve">para ello </w:t>
      </w:r>
      <w:r w:rsidRPr="696A41E6">
        <w:rPr>
          <w:sz w:val="24"/>
          <w:szCs w:val="24"/>
        </w:rPr>
        <w:t>cada persona apoyada hace una puesta en comú</w:t>
      </w:r>
      <w:r w:rsidR="360F74DD" w:rsidRPr="696A41E6">
        <w:rPr>
          <w:sz w:val="24"/>
          <w:szCs w:val="24"/>
        </w:rPr>
        <w:t>n de 4€</w:t>
      </w:r>
      <w:r w:rsidR="63648642" w:rsidRPr="696A41E6">
        <w:rPr>
          <w:sz w:val="24"/>
          <w:szCs w:val="24"/>
        </w:rPr>
        <w:t xml:space="preserve">. </w:t>
      </w:r>
    </w:p>
    <w:p w14:paraId="7325EEDB" w14:textId="0313D482" w:rsidR="696A41E6" w:rsidRDefault="696A41E6" w:rsidP="696A41E6">
      <w:pPr>
        <w:pStyle w:val="Prrafodelista"/>
        <w:jc w:val="both"/>
        <w:rPr>
          <w:sz w:val="24"/>
          <w:szCs w:val="24"/>
        </w:rPr>
      </w:pPr>
    </w:p>
    <w:p w14:paraId="1C516FD0" w14:textId="58BA8167" w:rsidR="63648642" w:rsidRDefault="63648642" w:rsidP="696A41E6">
      <w:pPr>
        <w:pStyle w:val="Prrafodelista"/>
        <w:spacing w:line="360" w:lineRule="auto"/>
        <w:jc w:val="both"/>
        <w:rPr>
          <w:sz w:val="24"/>
          <w:szCs w:val="24"/>
        </w:rPr>
      </w:pPr>
      <w:r w:rsidRPr="4EABCF24">
        <w:rPr>
          <w:sz w:val="24"/>
          <w:szCs w:val="24"/>
        </w:rPr>
        <w:t>Estos 112€ son en concepto de dinero para la gestión del servicio de guard</w:t>
      </w:r>
      <w:r w:rsidR="2762BECF" w:rsidRPr="4EABCF24">
        <w:rPr>
          <w:sz w:val="24"/>
          <w:szCs w:val="24"/>
        </w:rPr>
        <w:t>i</w:t>
      </w:r>
      <w:r w:rsidRPr="4EABCF24">
        <w:rPr>
          <w:sz w:val="24"/>
          <w:szCs w:val="24"/>
        </w:rPr>
        <w:t xml:space="preserve">as, esto es, </w:t>
      </w:r>
      <w:r w:rsidRPr="4EABCF24">
        <w:rPr>
          <w:b/>
          <w:bCs/>
          <w:sz w:val="24"/>
          <w:szCs w:val="24"/>
          <w:u w:val="single"/>
        </w:rPr>
        <w:t xml:space="preserve">asumir cualquier gasto que se pueda </w:t>
      </w:r>
      <w:r w:rsidR="762B8C7A" w:rsidRPr="4EABCF24">
        <w:rPr>
          <w:b/>
          <w:bCs/>
          <w:sz w:val="24"/>
          <w:szCs w:val="24"/>
          <w:u w:val="single"/>
        </w:rPr>
        <w:t xml:space="preserve">ocasionar </w:t>
      </w:r>
      <w:r w:rsidRPr="4EABCF24">
        <w:rPr>
          <w:b/>
          <w:bCs/>
          <w:sz w:val="24"/>
          <w:szCs w:val="24"/>
          <w:u w:val="single"/>
        </w:rPr>
        <w:t xml:space="preserve">de manera urgente a la hora de atender una urgencia. </w:t>
      </w:r>
      <w:r w:rsidR="35B6912D" w:rsidRPr="4EABCF24">
        <w:rPr>
          <w:sz w:val="24"/>
          <w:szCs w:val="24"/>
        </w:rPr>
        <w:t xml:space="preserve">Principales ejemplos son: Compra de medicación, transporte y </w:t>
      </w:r>
      <w:bookmarkStart w:id="0" w:name="_Int_DpOy0vbw"/>
      <w:r w:rsidR="35B6912D" w:rsidRPr="4EABCF24">
        <w:rPr>
          <w:sz w:val="24"/>
          <w:szCs w:val="24"/>
        </w:rPr>
        <w:t>parking</w:t>
      </w:r>
      <w:bookmarkEnd w:id="0"/>
      <w:r w:rsidR="35B6912D" w:rsidRPr="4EABCF24">
        <w:rPr>
          <w:sz w:val="24"/>
          <w:szCs w:val="24"/>
        </w:rPr>
        <w:t xml:space="preserve"> en hospitales.</w:t>
      </w:r>
    </w:p>
    <w:p w14:paraId="26FF93A1" w14:textId="144E2171" w:rsidR="35B6912D" w:rsidRDefault="35B6912D" w:rsidP="696A41E6">
      <w:pPr>
        <w:pStyle w:val="Prrafodelista"/>
        <w:spacing w:line="360" w:lineRule="auto"/>
        <w:jc w:val="both"/>
        <w:rPr>
          <w:sz w:val="24"/>
          <w:szCs w:val="24"/>
        </w:rPr>
      </w:pPr>
      <w:r w:rsidRPr="696A41E6">
        <w:rPr>
          <w:sz w:val="24"/>
          <w:szCs w:val="24"/>
          <w:u w:val="single"/>
        </w:rPr>
        <w:t>Es importante que todos estos gastos se justifiquen con facturas a nombre de la persona</w:t>
      </w:r>
      <w:r w:rsidR="548069D9" w:rsidRPr="696A41E6">
        <w:rPr>
          <w:sz w:val="24"/>
          <w:szCs w:val="24"/>
          <w:u w:val="single"/>
        </w:rPr>
        <w:t xml:space="preserve"> apoyada</w:t>
      </w:r>
      <w:r w:rsidR="548069D9" w:rsidRPr="696A41E6">
        <w:rPr>
          <w:sz w:val="24"/>
          <w:szCs w:val="24"/>
        </w:rPr>
        <w:t>, ya que, de lo contrario, no se podrá reponer el dinero y caerá a cuenta del</w:t>
      </w:r>
      <w:r w:rsidR="63FE1236" w:rsidRPr="696A41E6">
        <w:rPr>
          <w:sz w:val="24"/>
          <w:szCs w:val="24"/>
        </w:rPr>
        <w:t>/la</w:t>
      </w:r>
      <w:r w:rsidR="548069D9" w:rsidRPr="696A41E6">
        <w:rPr>
          <w:sz w:val="24"/>
          <w:szCs w:val="24"/>
        </w:rPr>
        <w:t xml:space="preserve"> trabajador</w:t>
      </w:r>
      <w:r w:rsidR="57B58775" w:rsidRPr="696A41E6">
        <w:rPr>
          <w:sz w:val="24"/>
          <w:szCs w:val="24"/>
        </w:rPr>
        <w:t>/a</w:t>
      </w:r>
      <w:r w:rsidR="548069D9" w:rsidRPr="696A41E6">
        <w:rPr>
          <w:sz w:val="24"/>
          <w:szCs w:val="24"/>
        </w:rPr>
        <w:t xml:space="preserve"> el deber reponerlo. </w:t>
      </w:r>
    </w:p>
    <w:p w14:paraId="24D91B5E" w14:textId="789C8A32" w:rsidR="548069D9" w:rsidRDefault="548069D9" w:rsidP="696A41E6">
      <w:pPr>
        <w:pStyle w:val="Prrafodelista"/>
        <w:spacing w:line="360" w:lineRule="auto"/>
        <w:jc w:val="both"/>
        <w:rPr>
          <w:sz w:val="24"/>
          <w:szCs w:val="24"/>
        </w:rPr>
      </w:pPr>
      <w:r w:rsidRPr="696A41E6">
        <w:rPr>
          <w:sz w:val="24"/>
          <w:szCs w:val="24"/>
        </w:rPr>
        <w:t>Cada trabajador/a es responsable de solicitar las facturas y facilitarlas</w:t>
      </w:r>
      <w:r w:rsidR="7DADC462" w:rsidRPr="696A41E6">
        <w:rPr>
          <w:sz w:val="24"/>
          <w:szCs w:val="24"/>
        </w:rPr>
        <w:t xml:space="preserve"> al finalizar su semana de guardia</w:t>
      </w:r>
      <w:r w:rsidRPr="696A41E6">
        <w:rPr>
          <w:sz w:val="24"/>
          <w:szCs w:val="24"/>
        </w:rPr>
        <w:t xml:space="preserve"> a </w:t>
      </w:r>
      <w:proofErr w:type="spellStart"/>
      <w:r w:rsidRPr="696A41E6">
        <w:rPr>
          <w:sz w:val="24"/>
          <w:szCs w:val="24"/>
        </w:rPr>
        <w:t>Davinia</w:t>
      </w:r>
      <w:proofErr w:type="spellEnd"/>
      <w:r w:rsidRPr="696A41E6">
        <w:rPr>
          <w:sz w:val="24"/>
          <w:szCs w:val="24"/>
        </w:rPr>
        <w:t xml:space="preserve"> o en su defecto, a Sabrina</w:t>
      </w:r>
      <w:r w:rsidR="33A64EEE" w:rsidRPr="696A41E6">
        <w:rPr>
          <w:sz w:val="24"/>
          <w:szCs w:val="24"/>
        </w:rPr>
        <w:t xml:space="preserve">. </w:t>
      </w:r>
    </w:p>
    <w:p w14:paraId="74788B32" w14:textId="3E402150" w:rsidR="33A64EEE" w:rsidRDefault="33A64EEE" w:rsidP="696A41E6">
      <w:pPr>
        <w:pStyle w:val="Prrafodelista"/>
        <w:spacing w:line="360" w:lineRule="auto"/>
        <w:jc w:val="both"/>
        <w:rPr>
          <w:sz w:val="24"/>
          <w:szCs w:val="24"/>
        </w:rPr>
      </w:pPr>
      <w:r w:rsidRPr="696A41E6">
        <w:rPr>
          <w:sz w:val="24"/>
          <w:szCs w:val="24"/>
        </w:rPr>
        <w:t xml:space="preserve">Metodología de funcionamiento: </w:t>
      </w:r>
    </w:p>
    <w:p w14:paraId="2EB905F5" w14:textId="122B2A62" w:rsidR="696A41E6" w:rsidRDefault="696A41E6" w:rsidP="696A41E6">
      <w:pPr>
        <w:pStyle w:val="Prrafodelista"/>
        <w:spacing w:line="360" w:lineRule="auto"/>
        <w:jc w:val="both"/>
        <w:rPr>
          <w:sz w:val="24"/>
          <w:szCs w:val="24"/>
        </w:rPr>
      </w:pPr>
    </w:p>
    <w:p w14:paraId="234CEF0A" w14:textId="61172DC9" w:rsidR="33A64EEE" w:rsidRDefault="33A64EEE" w:rsidP="696A41E6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696A41E6">
        <w:rPr>
          <w:sz w:val="24"/>
          <w:szCs w:val="24"/>
        </w:rPr>
        <w:t xml:space="preserve">El día que se comienza la guardia, normalmente un lunes, será </w:t>
      </w:r>
      <w:proofErr w:type="spellStart"/>
      <w:r w:rsidRPr="696A41E6">
        <w:rPr>
          <w:sz w:val="24"/>
          <w:szCs w:val="24"/>
        </w:rPr>
        <w:t>Davinia</w:t>
      </w:r>
      <w:proofErr w:type="spellEnd"/>
      <w:r w:rsidRPr="696A41E6">
        <w:rPr>
          <w:sz w:val="24"/>
          <w:szCs w:val="24"/>
        </w:rPr>
        <w:t xml:space="preserve"> la que entregue el dinero, junto a un recibí y la llave de la caja de servicio de guardias. </w:t>
      </w:r>
    </w:p>
    <w:p w14:paraId="30FA0707" w14:textId="458946D5" w:rsidR="5D0D273D" w:rsidRDefault="5D0D273D" w:rsidP="696A41E6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4EABCF24">
        <w:rPr>
          <w:sz w:val="24"/>
          <w:szCs w:val="24"/>
        </w:rPr>
        <w:t xml:space="preserve">Este mismo dinero </w:t>
      </w:r>
      <w:r w:rsidR="6F24AF87" w:rsidRPr="4EABCF24">
        <w:rPr>
          <w:sz w:val="24"/>
          <w:szCs w:val="24"/>
        </w:rPr>
        <w:t xml:space="preserve">o el restante de este, </w:t>
      </w:r>
      <w:r w:rsidRPr="4EABCF24">
        <w:rPr>
          <w:sz w:val="24"/>
          <w:szCs w:val="24"/>
        </w:rPr>
        <w:t xml:space="preserve">se deberá entregar al finalizar la guardia a </w:t>
      </w:r>
      <w:proofErr w:type="spellStart"/>
      <w:r w:rsidRPr="4EABCF24">
        <w:rPr>
          <w:sz w:val="24"/>
          <w:szCs w:val="24"/>
        </w:rPr>
        <w:t>Davinia</w:t>
      </w:r>
      <w:proofErr w:type="spellEnd"/>
      <w:r w:rsidRPr="4EABCF24">
        <w:rPr>
          <w:sz w:val="24"/>
          <w:szCs w:val="24"/>
        </w:rPr>
        <w:t>, junto a l</w:t>
      </w:r>
      <w:r w:rsidR="125BAF7E" w:rsidRPr="4EABCF24">
        <w:rPr>
          <w:sz w:val="24"/>
          <w:szCs w:val="24"/>
        </w:rPr>
        <w:t>lave de la caja</w:t>
      </w:r>
      <w:r w:rsidRPr="4EABCF24">
        <w:rPr>
          <w:sz w:val="24"/>
          <w:szCs w:val="24"/>
        </w:rPr>
        <w:t xml:space="preserve"> y las facturas pertinentes. </w:t>
      </w:r>
    </w:p>
    <w:p w14:paraId="280E7A0E" w14:textId="6C64CF69" w:rsidR="696A41E6" w:rsidRDefault="696A41E6" w:rsidP="696A41E6">
      <w:pPr>
        <w:pStyle w:val="Prrafodelista"/>
        <w:spacing w:line="360" w:lineRule="auto"/>
        <w:ind w:left="1080"/>
        <w:jc w:val="both"/>
        <w:rPr>
          <w:sz w:val="24"/>
          <w:szCs w:val="24"/>
        </w:rPr>
      </w:pPr>
    </w:p>
    <w:p w14:paraId="5B36990A" w14:textId="60300251" w:rsidR="1AD3AA3A" w:rsidRDefault="1AD3AA3A" w:rsidP="696A41E6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696A41E6">
        <w:rPr>
          <w:sz w:val="24"/>
          <w:szCs w:val="24"/>
        </w:rPr>
        <w:t xml:space="preserve">El dinero que se </w:t>
      </w:r>
      <w:bookmarkStart w:id="1" w:name="_Int_seHvRi4u"/>
      <w:r w:rsidR="476209FE" w:rsidRPr="696A41E6">
        <w:rPr>
          <w:sz w:val="24"/>
          <w:szCs w:val="24"/>
        </w:rPr>
        <w:t>dé</w:t>
      </w:r>
      <w:r w:rsidRPr="696A41E6">
        <w:rPr>
          <w:sz w:val="24"/>
          <w:szCs w:val="24"/>
        </w:rPr>
        <w:t>,</w:t>
      </w:r>
      <w:bookmarkEnd w:id="1"/>
      <w:r w:rsidRPr="696A41E6">
        <w:rPr>
          <w:sz w:val="24"/>
          <w:szCs w:val="24"/>
        </w:rPr>
        <w:t xml:space="preserve"> debe ser controlado por </w:t>
      </w:r>
      <w:proofErr w:type="spellStart"/>
      <w:r w:rsidRPr="696A41E6">
        <w:rPr>
          <w:sz w:val="24"/>
          <w:szCs w:val="24"/>
        </w:rPr>
        <w:t>Davinia</w:t>
      </w:r>
      <w:proofErr w:type="spellEnd"/>
      <w:r w:rsidRPr="696A41E6">
        <w:rPr>
          <w:sz w:val="24"/>
          <w:szCs w:val="24"/>
        </w:rPr>
        <w:t xml:space="preserve">, y lo registrará en un </w:t>
      </w:r>
      <w:r w:rsidR="75A9F41D" w:rsidRPr="696A41E6">
        <w:rPr>
          <w:sz w:val="24"/>
          <w:szCs w:val="24"/>
        </w:rPr>
        <w:t>Excel</w:t>
      </w:r>
      <w:r w:rsidRPr="696A41E6">
        <w:rPr>
          <w:sz w:val="24"/>
          <w:szCs w:val="24"/>
        </w:rPr>
        <w:t>. A</w:t>
      </w:r>
      <w:r w:rsidRPr="696A41E6">
        <w:rPr>
          <w:b/>
          <w:bCs/>
          <w:sz w:val="24"/>
          <w:szCs w:val="24"/>
        </w:rPr>
        <w:t>simismo, si la persona que asume la guardia tiene gastos</w:t>
      </w:r>
      <w:r w:rsidR="33BD4B85" w:rsidRPr="696A41E6">
        <w:rPr>
          <w:b/>
          <w:bCs/>
          <w:sz w:val="24"/>
          <w:szCs w:val="24"/>
        </w:rPr>
        <w:t>, deberá registrarlos también en el Excel</w:t>
      </w:r>
      <w:r w:rsidR="33BD4B85" w:rsidRPr="696A41E6">
        <w:rPr>
          <w:sz w:val="24"/>
          <w:szCs w:val="24"/>
        </w:rPr>
        <w:t xml:space="preserve">, de manera que permita tener un control </w:t>
      </w:r>
    </w:p>
    <w:p w14:paraId="37A41D58" w14:textId="485FB69F" w:rsidR="696A41E6" w:rsidRDefault="696A41E6" w:rsidP="696A41E6">
      <w:pPr>
        <w:pStyle w:val="Prrafodelista"/>
        <w:spacing w:line="360" w:lineRule="auto"/>
        <w:ind w:left="1080"/>
        <w:jc w:val="both"/>
        <w:rPr>
          <w:sz w:val="24"/>
          <w:szCs w:val="24"/>
        </w:rPr>
      </w:pPr>
    </w:p>
    <w:p w14:paraId="330DF299" w14:textId="6FB46E2A" w:rsidR="696A41E6" w:rsidRDefault="696A41E6" w:rsidP="696A41E6">
      <w:pPr>
        <w:spacing w:line="360" w:lineRule="auto"/>
        <w:ind w:left="720"/>
        <w:jc w:val="both"/>
        <w:rPr>
          <w:sz w:val="24"/>
          <w:szCs w:val="24"/>
        </w:rPr>
      </w:pPr>
    </w:p>
    <w:p w14:paraId="048B961D" w14:textId="3F775688" w:rsidR="696A41E6" w:rsidRDefault="696A41E6" w:rsidP="696A41E6">
      <w:pPr>
        <w:pStyle w:val="Prrafodelista"/>
        <w:spacing w:line="360" w:lineRule="auto"/>
        <w:ind w:left="1080"/>
        <w:jc w:val="both"/>
        <w:rPr>
          <w:sz w:val="24"/>
          <w:szCs w:val="24"/>
        </w:rPr>
      </w:pPr>
    </w:p>
    <w:p w14:paraId="095407E5" w14:textId="05EF66B3" w:rsidR="33BD4B85" w:rsidRDefault="33BD4B85" w:rsidP="696A41E6">
      <w:pPr>
        <w:spacing w:line="360" w:lineRule="auto"/>
        <w:ind w:left="1080"/>
        <w:jc w:val="both"/>
        <w:rPr>
          <w:sz w:val="24"/>
          <w:szCs w:val="24"/>
        </w:rPr>
      </w:pPr>
      <w:r w:rsidRPr="696A41E6">
        <w:rPr>
          <w:sz w:val="24"/>
          <w:szCs w:val="24"/>
        </w:rPr>
        <w:t xml:space="preserve">semanal del mismo. </w:t>
      </w:r>
      <w:r w:rsidR="1B6EDFC7" w:rsidRPr="696A41E6">
        <w:rPr>
          <w:sz w:val="24"/>
          <w:szCs w:val="24"/>
        </w:rPr>
        <w:t>Este Excel se encuentra en la carpeta 7 Servicio de Guardias, en el canal de apoyos al ejercicio de la capacidad juríd</w:t>
      </w:r>
      <w:r w:rsidR="466A963E" w:rsidRPr="696A41E6">
        <w:rPr>
          <w:sz w:val="24"/>
          <w:szCs w:val="24"/>
        </w:rPr>
        <w:t>ica.</w:t>
      </w:r>
    </w:p>
    <w:p w14:paraId="382445F2" w14:textId="64417E0E" w:rsidR="46287659" w:rsidRDefault="46287659" w:rsidP="696A41E6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4EABCF24">
        <w:rPr>
          <w:sz w:val="24"/>
          <w:szCs w:val="24"/>
        </w:rPr>
        <w:t>Si de los 112€, se cogen 50€ para el servicio de guard</w:t>
      </w:r>
      <w:r w:rsidR="1106BC62" w:rsidRPr="4EABCF24">
        <w:rPr>
          <w:sz w:val="24"/>
          <w:szCs w:val="24"/>
        </w:rPr>
        <w:t>i</w:t>
      </w:r>
      <w:r w:rsidRPr="4EABCF24">
        <w:rPr>
          <w:sz w:val="24"/>
          <w:szCs w:val="24"/>
        </w:rPr>
        <w:t xml:space="preserve">as, el resto del dinero se quedará en la Fundación, en una caja bajo llave. Tendrá una copia de la llave </w:t>
      </w:r>
      <w:proofErr w:type="spellStart"/>
      <w:r w:rsidRPr="4EABCF24">
        <w:rPr>
          <w:sz w:val="24"/>
          <w:szCs w:val="24"/>
        </w:rPr>
        <w:t>Davinia</w:t>
      </w:r>
      <w:proofErr w:type="spellEnd"/>
      <w:r w:rsidRPr="4EABCF24">
        <w:rPr>
          <w:sz w:val="24"/>
          <w:szCs w:val="24"/>
        </w:rPr>
        <w:t xml:space="preserve"> o en su defecto, Sab</w:t>
      </w:r>
      <w:r w:rsidR="7790CAC5" w:rsidRPr="4EABCF24">
        <w:rPr>
          <w:sz w:val="24"/>
          <w:szCs w:val="24"/>
        </w:rPr>
        <w:t>rina.</w:t>
      </w:r>
      <w:r w:rsidR="080ECC13" w:rsidRPr="4EABCF24">
        <w:rPr>
          <w:sz w:val="24"/>
          <w:szCs w:val="24"/>
        </w:rPr>
        <w:t xml:space="preserve"> Este se podrá usar en caso de necesitar más dinero, solo las PERSONAS AUTORIZADAS PARA ELLO (JORGE, NICOLE, BÁRBARA Y MARIA). </w:t>
      </w:r>
    </w:p>
    <w:p w14:paraId="29A227B9" w14:textId="457A69D7" w:rsidR="65D62556" w:rsidRDefault="65D62556" w:rsidP="696A41E6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696A41E6">
        <w:rPr>
          <w:b/>
          <w:bCs/>
          <w:sz w:val="24"/>
          <w:szCs w:val="24"/>
          <w:u w:val="single"/>
        </w:rPr>
        <w:t xml:space="preserve">Cuestiones a tener en cuenta: </w:t>
      </w:r>
    </w:p>
    <w:p w14:paraId="65BF7945" w14:textId="3CC0E314" w:rsidR="65D62556" w:rsidRDefault="65D62556" w:rsidP="696A41E6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696A41E6">
        <w:rPr>
          <w:sz w:val="24"/>
          <w:szCs w:val="24"/>
        </w:rPr>
        <w:t xml:space="preserve">Todo el dinero que se gaste, lo asume la persona apoyada, por lo que es preferible escatimar lo máximo posible en gastos. HACER UN USO RESPONSABLE DEL DINERO. </w:t>
      </w:r>
    </w:p>
    <w:p w14:paraId="3980F1DF" w14:textId="3C318C60" w:rsidR="696A41E6" w:rsidRDefault="696A41E6" w:rsidP="696A41E6">
      <w:pPr>
        <w:pStyle w:val="Prrafodelista"/>
        <w:spacing w:line="360" w:lineRule="auto"/>
        <w:jc w:val="both"/>
        <w:rPr>
          <w:sz w:val="24"/>
          <w:szCs w:val="24"/>
        </w:rPr>
      </w:pPr>
    </w:p>
    <w:p w14:paraId="6E9DF7AF" w14:textId="4888729C" w:rsidR="696A41E6" w:rsidRDefault="696A41E6" w:rsidP="696A41E6">
      <w:pPr>
        <w:pStyle w:val="Prrafodelista"/>
        <w:spacing w:line="360" w:lineRule="auto"/>
        <w:jc w:val="both"/>
        <w:rPr>
          <w:sz w:val="24"/>
          <w:szCs w:val="24"/>
        </w:rPr>
      </w:pPr>
    </w:p>
    <w:p w14:paraId="0FB78278" w14:textId="77777777" w:rsidR="00B53E5F" w:rsidRPr="00B53E5F" w:rsidRDefault="00B53E5F" w:rsidP="00B53E5F">
      <w:pPr>
        <w:jc w:val="both"/>
      </w:pPr>
    </w:p>
    <w:sectPr w:rsidR="00B53E5F" w:rsidRPr="00B53E5F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4A27B" w14:textId="77777777" w:rsidR="007D5EF4" w:rsidRDefault="007D5EF4" w:rsidP="00CB4D8B">
      <w:pPr>
        <w:spacing w:after="0" w:line="240" w:lineRule="auto"/>
      </w:pPr>
      <w:r>
        <w:separator/>
      </w:r>
    </w:p>
  </w:endnote>
  <w:endnote w:type="continuationSeparator" w:id="0">
    <w:p w14:paraId="320A66CD" w14:textId="77777777" w:rsidR="007D5EF4" w:rsidRDefault="007D5EF4" w:rsidP="00CB4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96630" w14:textId="77777777" w:rsidR="007D5EF4" w:rsidRDefault="007D5EF4" w:rsidP="00CB4D8B">
      <w:pPr>
        <w:spacing w:after="0" w:line="240" w:lineRule="auto"/>
      </w:pPr>
      <w:r>
        <w:separator/>
      </w:r>
    </w:p>
  </w:footnote>
  <w:footnote w:type="continuationSeparator" w:id="0">
    <w:p w14:paraId="1056A761" w14:textId="77777777" w:rsidR="007D5EF4" w:rsidRDefault="007D5EF4" w:rsidP="00CB4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D1B93" w14:textId="77777777" w:rsidR="00CB4D8B" w:rsidRDefault="00CB4D8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67F17F25" wp14:editId="36A7A8E0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91425" cy="10738153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s_fundació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10738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fxfVVO27X//pW" int2:id="Y4eSJaFs">
      <int2:state int2:value="Rejected" int2:type="AugLoop_Text_Critique"/>
    </int2:textHash>
    <int2:bookmark int2:bookmarkName="_Int_seHvRi4u" int2:invalidationBookmarkName="" int2:hashCode="ujZyZGxJX+i/za" int2:id="2070IYkl">
      <int2:state int2:value="Rejected" int2:type="AugLoop_Text_Critique"/>
    </int2:bookmark>
    <int2:bookmark int2:bookmarkName="_Int_DpOy0vbw" int2:invalidationBookmarkName="" int2:hashCode="PJ4goFFyQ8/l2+" int2:id="uD3CSLrZ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EFE"/>
    <w:multiLevelType w:val="hybridMultilevel"/>
    <w:tmpl w:val="FC76E63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E4479DD"/>
    <w:multiLevelType w:val="hybridMultilevel"/>
    <w:tmpl w:val="FFFFFFFF"/>
    <w:lvl w:ilvl="0" w:tplc="42A2CAB8">
      <w:start w:val="1"/>
      <w:numFmt w:val="decimal"/>
      <w:lvlText w:val="%1."/>
      <w:lvlJc w:val="left"/>
      <w:pPr>
        <w:ind w:left="1080" w:hanging="360"/>
      </w:pPr>
    </w:lvl>
    <w:lvl w:ilvl="1" w:tplc="AE6ABAAA">
      <w:start w:val="1"/>
      <w:numFmt w:val="lowerLetter"/>
      <w:lvlText w:val="%2."/>
      <w:lvlJc w:val="left"/>
      <w:pPr>
        <w:ind w:left="1800" w:hanging="360"/>
      </w:pPr>
    </w:lvl>
    <w:lvl w:ilvl="2" w:tplc="98C41D36">
      <w:start w:val="1"/>
      <w:numFmt w:val="lowerRoman"/>
      <w:lvlText w:val="%3."/>
      <w:lvlJc w:val="right"/>
      <w:pPr>
        <w:ind w:left="2520" w:hanging="180"/>
      </w:pPr>
    </w:lvl>
    <w:lvl w:ilvl="3" w:tplc="043E19BA">
      <w:start w:val="1"/>
      <w:numFmt w:val="decimal"/>
      <w:lvlText w:val="%4."/>
      <w:lvlJc w:val="left"/>
      <w:pPr>
        <w:ind w:left="3240" w:hanging="360"/>
      </w:pPr>
    </w:lvl>
    <w:lvl w:ilvl="4" w:tplc="6FFA6D64">
      <w:start w:val="1"/>
      <w:numFmt w:val="lowerLetter"/>
      <w:lvlText w:val="%5."/>
      <w:lvlJc w:val="left"/>
      <w:pPr>
        <w:ind w:left="3960" w:hanging="360"/>
      </w:pPr>
    </w:lvl>
    <w:lvl w:ilvl="5" w:tplc="26620518">
      <w:start w:val="1"/>
      <w:numFmt w:val="lowerRoman"/>
      <w:lvlText w:val="%6."/>
      <w:lvlJc w:val="right"/>
      <w:pPr>
        <w:ind w:left="4680" w:hanging="180"/>
      </w:pPr>
    </w:lvl>
    <w:lvl w:ilvl="6" w:tplc="BC28E4D4">
      <w:start w:val="1"/>
      <w:numFmt w:val="decimal"/>
      <w:lvlText w:val="%7."/>
      <w:lvlJc w:val="left"/>
      <w:pPr>
        <w:ind w:left="5400" w:hanging="360"/>
      </w:pPr>
    </w:lvl>
    <w:lvl w:ilvl="7" w:tplc="45F06F60">
      <w:start w:val="1"/>
      <w:numFmt w:val="lowerLetter"/>
      <w:lvlText w:val="%8."/>
      <w:lvlJc w:val="left"/>
      <w:pPr>
        <w:ind w:left="6120" w:hanging="360"/>
      </w:pPr>
    </w:lvl>
    <w:lvl w:ilvl="8" w:tplc="19B6B052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3B3486"/>
    <w:multiLevelType w:val="hybridMultilevel"/>
    <w:tmpl w:val="FFFFFFFF"/>
    <w:lvl w:ilvl="0" w:tplc="9C760234">
      <w:start w:val="1"/>
      <w:numFmt w:val="decimal"/>
      <w:lvlText w:val="%1."/>
      <w:lvlJc w:val="left"/>
      <w:pPr>
        <w:ind w:left="720" w:hanging="360"/>
      </w:pPr>
    </w:lvl>
    <w:lvl w:ilvl="1" w:tplc="ED662A20">
      <w:start w:val="1"/>
      <w:numFmt w:val="lowerLetter"/>
      <w:lvlText w:val="%2."/>
      <w:lvlJc w:val="left"/>
      <w:pPr>
        <w:ind w:left="1440" w:hanging="360"/>
      </w:pPr>
    </w:lvl>
    <w:lvl w:ilvl="2" w:tplc="83946C00">
      <w:start w:val="1"/>
      <w:numFmt w:val="lowerRoman"/>
      <w:lvlText w:val="%3."/>
      <w:lvlJc w:val="right"/>
      <w:pPr>
        <w:ind w:left="2160" w:hanging="180"/>
      </w:pPr>
    </w:lvl>
    <w:lvl w:ilvl="3" w:tplc="AC42E5F6">
      <w:start w:val="1"/>
      <w:numFmt w:val="decimal"/>
      <w:lvlText w:val="%4."/>
      <w:lvlJc w:val="left"/>
      <w:pPr>
        <w:ind w:left="2880" w:hanging="360"/>
      </w:pPr>
    </w:lvl>
    <w:lvl w:ilvl="4" w:tplc="B80C40EE">
      <w:start w:val="1"/>
      <w:numFmt w:val="lowerLetter"/>
      <w:lvlText w:val="%5."/>
      <w:lvlJc w:val="left"/>
      <w:pPr>
        <w:ind w:left="3600" w:hanging="360"/>
      </w:pPr>
    </w:lvl>
    <w:lvl w:ilvl="5" w:tplc="54FCA63A">
      <w:start w:val="1"/>
      <w:numFmt w:val="lowerRoman"/>
      <w:lvlText w:val="%6."/>
      <w:lvlJc w:val="right"/>
      <w:pPr>
        <w:ind w:left="4320" w:hanging="180"/>
      </w:pPr>
    </w:lvl>
    <w:lvl w:ilvl="6" w:tplc="8D1E2C82">
      <w:start w:val="1"/>
      <w:numFmt w:val="decimal"/>
      <w:lvlText w:val="%7."/>
      <w:lvlJc w:val="left"/>
      <w:pPr>
        <w:ind w:left="5040" w:hanging="360"/>
      </w:pPr>
    </w:lvl>
    <w:lvl w:ilvl="7" w:tplc="C486D730">
      <w:start w:val="1"/>
      <w:numFmt w:val="lowerLetter"/>
      <w:lvlText w:val="%8."/>
      <w:lvlJc w:val="left"/>
      <w:pPr>
        <w:ind w:left="5760" w:hanging="360"/>
      </w:pPr>
    </w:lvl>
    <w:lvl w:ilvl="8" w:tplc="F710AD7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D4A7B"/>
    <w:multiLevelType w:val="hybridMultilevel"/>
    <w:tmpl w:val="E15876BC"/>
    <w:lvl w:ilvl="0" w:tplc="BF1AF7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AB757"/>
    <w:multiLevelType w:val="hybridMultilevel"/>
    <w:tmpl w:val="FFFFFFFF"/>
    <w:lvl w:ilvl="0" w:tplc="212E2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84DE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A46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E0BD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423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C497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127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68D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BC3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F3E84"/>
    <w:multiLevelType w:val="hybridMultilevel"/>
    <w:tmpl w:val="71F89B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512CC"/>
    <w:multiLevelType w:val="hybridMultilevel"/>
    <w:tmpl w:val="FFFFFFFF"/>
    <w:lvl w:ilvl="0" w:tplc="3D44C21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FDC87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46B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280C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5A77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820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2C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2CC0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D04D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83AC0"/>
    <w:multiLevelType w:val="hybridMultilevel"/>
    <w:tmpl w:val="3528D040"/>
    <w:lvl w:ilvl="0" w:tplc="2F98663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3996049">
    <w:abstractNumId w:val="6"/>
  </w:num>
  <w:num w:numId="2" w16cid:durableId="1207184356">
    <w:abstractNumId w:val="1"/>
  </w:num>
  <w:num w:numId="3" w16cid:durableId="795609343">
    <w:abstractNumId w:val="4"/>
  </w:num>
  <w:num w:numId="4" w16cid:durableId="178660765">
    <w:abstractNumId w:val="2"/>
  </w:num>
  <w:num w:numId="5" w16cid:durableId="1081606740">
    <w:abstractNumId w:val="3"/>
  </w:num>
  <w:num w:numId="6" w16cid:durableId="749540705">
    <w:abstractNumId w:val="5"/>
  </w:num>
  <w:num w:numId="7" w16cid:durableId="1859074">
    <w:abstractNumId w:val="7"/>
  </w:num>
  <w:num w:numId="8" w16cid:durableId="187075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E5F"/>
    <w:rsid w:val="00084A0A"/>
    <w:rsid w:val="002E53BF"/>
    <w:rsid w:val="00483B02"/>
    <w:rsid w:val="00724AA4"/>
    <w:rsid w:val="007D5EF4"/>
    <w:rsid w:val="00A049CD"/>
    <w:rsid w:val="00AD50D0"/>
    <w:rsid w:val="00B53E5F"/>
    <w:rsid w:val="00B76238"/>
    <w:rsid w:val="00CA0A4C"/>
    <w:rsid w:val="00CA64F7"/>
    <w:rsid w:val="00CB4D8B"/>
    <w:rsid w:val="00D07853"/>
    <w:rsid w:val="00DB1051"/>
    <w:rsid w:val="00E25506"/>
    <w:rsid w:val="00E46F5D"/>
    <w:rsid w:val="00F70FB2"/>
    <w:rsid w:val="02237E99"/>
    <w:rsid w:val="03970924"/>
    <w:rsid w:val="03BB71E1"/>
    <w:rsid w:val="073C662C"/>
    <w:rsid w:val="07FB1E15"/>
    <w:rsid w:val="08071979"/>
    <w:rsid w:val="080ECC13"/>
    <w:rsid w:val="09E6CB40"/>
    <w:rsid w:val="0A35A91F"/>
    <w:rsid w:val="0AD1C23B"/>
    <w:rsid w:val="10F4F3B6"/>
    <w:rsid w:val="1106BC62"/>
    <w:rsid w:val="1259EFDA"/>
    <w:rsid w:val="125BAF7E"/>
    <w:rsid w:val="1A4C4DF7"/>
    <w:rsid w:val="1AD3AA3A"/>
    <w:rsid w:val="1B6EDFC7"/>
    <w:rsid w:val="21B62E6D"/>
    <w:rsid w:val="220EA8B0"/>
    <w:rsid w:val="246A7C62"/>
    <w:rsid w:val="257670CB"/>
    <w:rsid w:val="2762BECF"/>
    <w:rsid w:val="2D766E01"/>
    <w:rsid w:val="2DE5CCB4"/>
    <w:rsid w:val="2E706ADC"/>
    <w:rsid w:val="32C5BD5F"/>
    <w:rsid w:val="32D1CEFB"/>
    <w:rsid w:val="336C5F1E"/>
    <w:rsid w:val="33A64EEE"/>
    <w:rsid w:val="33BD4B85"/>
    <w:rsid w:val="35B6912D"/>
    <w:rsid w:val="35D3CFF2"/>
    <w:rsid w:val="360F74DD"/>
    <w:rsid w:val="39ED5D08"/>
    <w:rsid w:val="3A94EFEB"/>
    <w:rsid w:val="3AB40A84"/>
    <w:rsid w:val="3B0CD5F3"/>
    <w:rsid w:val="3DE6583F"/>
    <w:rsid w:val="426F5FD6"/>
    <w:rsid w:val="42E28A2E"/>
    <w:rsid w:val="44DA281C"/>
    <w:rsid w:val="44DD3489"/>
    <w:rsid w:val="46287659"/>
    <w:rsid w:val="466A963E"/>
    <w:rsid w:val="4701F369"/>
    <w:rsid w:val="474C684E"/>
    <w:rsid w:val="476209FE"/>
    <w:rsid w:val="48C1BA61"/>
    <w:rsid w:val="49A17FA8"/>
    <w:rsid w:val="4A1CE9A1"/>
    <w:rsid w:val="4B4062C5"/>
    <w:rsid w:val="4C498418"/>
    <w:rsid w:val="4DEEFE31"/>
    <w:rsid w:val="4EABCF24"/>
    <w:rsid w:val="5030C981"/>
    <w:rsid w:val="5042A613"/>
    <w:rsid w:val="51644563"/>
    <w:rsid w:val="52CB072D"/>
    <w:rsid w:val="52E3F232"/>
    <w:rsid w:val="53789D15"/>
    <w:rsid w:val="5386D987"/>
    <w:rsid w:val="548069D9"/>
    <w:rsid w:val="55254DFF"/>
    <w:rsid w:val="57B58775"/>
    <w:rsid w:val="5B9AED3F"/>
    <w:rsid w:val="5BFE02DE"/>
    <w:rsid w:val="5D074934"/>
    <w:rsid w:val="5D0D273D"/>
    <w:rsid w:val="5DBDEA05"/>
    <w:rsid w:val="5EE256B8"/>
    <w:rsid w:val="5FD19F77"/>
    <w:rsid w:val="6147757E"/>
    <w:rsid w:val="62532EE8"/>
    <w:rsid w:val="63103360"/>
    <w:rsid w:val="63648642"/>
    <w:rsid w:val="63B94A9D"/>
    <w:rsid w:val="63FE1236"/>
    <w:rsid w:val="6420129F"/>
    <w:rsid w:val="64B03BC5"/>
    <w:rsid w:val="65D62556"/>
    <w:rsid w:val="678C1499"/>
    <w:rsid w:val="696A41E6"/>
    <w:rsid w:val="6987F821"/>
    <w:rsid w:val="69F7849B"/>
    <w:rsid w:val="6B1F3302"/>
    <w:rsid w:val="6C0C4CF1"/>
    <w:rsid w:val="6F24AF87"/>
    <w:rsid w:val="70F98802"/>
    <w:rsid w:val="75A9F41D"/>
    <w:rsid w:val="762B8C7A"/>
    <w:rsid w:val="7790CAC5"/>
    <w:rsid w:val="7A96C4D1"/>
    <w:rsid w:val="7B869C75"/>
    <w:rsid w:val="7DADC462"/>
    <w:rsid w:val="7E6BF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4F6E1"/>
  <w15:chartTrackingRefBased/>
  <w15:docId w15:val="{5E6C528A-F0D7-4EA3-A480-790D91F9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3E5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B4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4D8B"/>
  </w:style>
  <w:style w:type="paragraph" w:styleId="Piedepgina">
    <w:name w:val="footer"/>
    <w:basedOn w:val="Normal"/>
    <w:link w:val="PiedepginaCar"/>
    <w:uiPriority w:val="99"/>
    <w:unhideWhenUsed/>
    <w:rsid w:val="00CB4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4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microsoft.com/office/2020/10/relationships/intelligence" Target="intelligence2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ntTable" Target="fontTable.xml" /><Relationship Id="rId5" Type="http://schemas.openxmlformats.org/officeDocument/2006/relationships/styles" Target="styles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B7C0765446A245AD44373635C38DD6" ma:contentTypeVersion="9" ma:contentTypeDescription="Crear nuevo documento." ma:contentTypeScope="" ma:versionID="3d1923ee394d1912d6f9b6cd85fc6032">
  <xsd:schema xmlns:xsd="http://www.w3.org/2001/XMLSchema" xmlns:xs="http://www.w3.org/2001/XMLSchema" xmlns:p="http://schemas.microsoft.com/office/2006/metadata/properties" xmlns:ns2="7b08b703-5d76-4a7c-9028-5db71599bb51" targetNamespace="http://schemas.microsoft.com/office/2006/metadata/properties" ma:root="true" ma:fieldsID="a6f8d40f80223d5bf3af335df132ed88" ns2:_="">
    <xsd:import namespace="7b08b703-5d76-4a7c-9028-5db71599bb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8b703-5d76-4a7c-9028-5db71599b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0803558d-3ab2-48fa-9477-2201f4e6a6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08b703-5d76-4a7c-9028-5db71599bb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68F50E-2FE9-402C-B6CC-64D4580FD0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E445A7-AE30-42E4-893E-EE9FA13BC38E}"/>
</file>

<file path=customXml/itemProps3.xml><?xml version="1.0" encoding="utf-8"?>
<ds:datastoreItem xmlns:ds="http://schemas.openxmlformats.org/officeDocument/2006/customXml" ds:itemID="{234D0280-2279-489C-98CE-D2E6D80405D7}">
  <ds:schemaRefs>
    <ds:schemaRef ds:uri="http://schemas.microsoft.com/office/2006/metadata/properties"/>
    <ds:schemaRef ds:uri="http://www.w3.org/2000/xmlns/"/>
    <ds:schemaRef ds:uri="db99a4f6-e273-4328-8cc7-b447e174d58a"/>
    <ds:schemaRef ds:uri="http://www.w3.org/2001/XMLSchema-instance"/>
    <ds:schemaRef ds:uri="e161f8ff-1682-46dd-bde2-63888caf1072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1068</Words>
  <Characters>5874</Characters>
  <Application>Microsoft Office Word</Application>
  <DocSecurity>0</DocSecurity>
  <Lines>48</Lines>
  <Paragraphs>13</Paragraphs>
  <ScaleCrop>false</ScaleCrop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Yanira del Carmen Santana Quintana</dc:creator>
  <cp:keywords/>
  <dc:description/>
  <cp:lastModifiedBy>Aymara Santana González</cp:lastModifiedBy>
  <cp:revision>19</cp:revision>
  <dcterms:created xsi:type="dcterms:W3CDTF">2024-12-19T14:27:00Z</dcterms:created>
  <dcterms:modified xsi:type="dcterms:W3CDTF">2025-07-21T15:43:00Z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0x010100E1B7C0765446A245AD44373635C38DD6</vt:lpwstr>
  </property>
  <property fmtid="{D5CDD505-2E9C-101B-9397-08002B2CF9AE}" pid="3" name="MediaServiceImageTags">
    <vt:lpwstr/>
  </property>
</Properties>
</file>